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Jordi Bonet-Ruiz, Raphaeumlle Thery, Xuan-Mi Meyer, Michel Meyer, Jean-Michel Reneaume, Maria-Isabel Galan, Joseacute Costa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Jenaer Strasse 85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