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Devi Raghavee Veerappan, Karthik Ramanathan, Niket S. Kaisare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