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Surya Effendy, Mohd Shariq Khan, Shamsuzzaman Farooq, Iftekhar A. Karimi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Landhausstraße 89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