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Cecilia Fortunatti, Claudia Sarmoria, Adriana Brandolin, Mariano Asteasuain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An der Alster 47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