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Naim Bajccedilinca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