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Germaacuten Campetelli, Mercedes Lombarte, Marta S. Basualdo, Alfredo Rigalli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