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Flavio Manenti, Maurizio Rovaglio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Gotthardstrasse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