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E. A. Graciano, Diego F. Mendoza, Galo A. C. Le Roux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