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Karla Ossandoacuten, Patricio Pinto, Luis A. Cisternas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https://doi.org/10.1080/00036840701335520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