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Samir Diab, Nikolaos Mytis, Andreas G. Boudouvis, Dimitrios I. Gerogiorgis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https://doi.org/10.1080/00036840701537836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