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J. E. A. Graciano, Galo A. C. Le Roux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Mühlenstrasse 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https://doi.org/10.1080/00036840802600293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