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Yeremia Yehuda Lepar, Yu-Chih Wang, Chuei-Tin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https://doi.org/10.1080/00036840802112471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