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Samir Kumar Bhowmik, Rubayyi T. Alqahtani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https://doi.org/10.1080/00036840802600426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