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Jansen, Joachim Reiter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Bleibtreustraße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