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asubramaniam Srinivasan , Dominique Bonvin, E. Visser, S. Palan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