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Javad Asadi, Farhang Jalali-Farahani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