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Aysar T. Jarullah, Fayadh M. Abed, Ahmed M. Ahmed,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