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Rached Ben-Mansour, M. Basha, Naef A. A. Qasem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