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lasubramaniam Srinivasan , Dominique Bonvin, E. Visser, S. Palan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