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Aldo R. Vecchietti, Sangbum Lee,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