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Nikos G. Dimitrioglou, Dimitris T. Hatziavramidis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