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Vida Meidanshahi, Brandon Corbett, Thomas A. Adams II, Prashant Mhaskar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