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C. Solvason, Nishanth G. Chemmangattuvalappil,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