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Sudip Adhikari, Alan Sayre, Abhilash J. Chandy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