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J. Willis, Moritz von Stosch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