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Milli Elias, Roberto de Campos Giordano, Argimiro Resende Secchi, Felipe Fernando Furlan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https://doi.org/10.1007/s00787-010-0111-y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