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Saadet Ulas, Urmila M. Diwekar, Mark A. Stadtherr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