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Experimental Social Psychology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Luca Furieri, Yang Zheng , Antonis Papachristodoulou, Maryam Kamgarpour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Bleibtreustrasse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https://doi.org/10.1016/j.jesp.2008.02.003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