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Alessandro Falsone, Kostas Margellos, Maria Prandini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https://doi.org/10.1080/01419871003615306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