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 Bastianello, Andrea Simonetto, Ruggero Carli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