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Rentian Xiong, Paul J. Wissmann, Martha A. Gallivan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