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Marta Menci, Gabriele Oliva, Marco Papi, Roberto Setola, Marta Zoppello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