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J. Benjamin Biemond, Wim Michiels, Nathan van de Wouw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