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Davide Invernizzi, Marco Lovera, Luca Zaccarian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