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Licio Romao, Kostas Margellos, Antonis Papachristodoulou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