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William B. Rouse, Charles W. Howard, William E. Carns, E. James Prendergast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Charlottenstrasse 30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