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Linden Heflin, Sarah Walsh, Miguel J. Bagajewicz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