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Roger A. Horn, Stefano Serra Capizzano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