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Tobias Wittkop, Sven Rahmann, Richard Roumlttger, Sebastian Boumlcker, Jan Baumbach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https://doi.org/10.1111/j.1467-8683.2010.00830.x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