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Paola Favati, Grazia Lotti, Ornella Menchi, Francesco Romani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Bissingzeile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https://doi.org/10.1016/j.jesp.2008.04.008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