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Konstantin Avrachenkov, Dmitri Lebedev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