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Bharath Pattabiraman, Md. Mostofa Ali Patwary, Assefaw Hadish Gebremedhin, Wei-keng Liao, Alok N. Choudhary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