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Moscibroda, Stefan Schmid , Roger Wattenhofer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