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Paul G. Constantine, David F. Gleich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