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 Hosein Keyhanipour, Behzad Moshiri, Maryam Piroozmand, Farhad Oroumchian, Ali Moeini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