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Jorge Martiacutenez Gil, Bernhard Freudenthaler, Thomas Natschlaumlger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