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Mohammad Tabatabai Irani, Edgar R. Weippl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Kantstrasse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