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Moritz, Klaus-Dieter Schewe, Bernhard Thalheim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