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Clemens Schefels, Roberto Zicari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