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tamir de Morais Barroca Filho, Gibeon Soares de Aquino Juni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